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9D023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4E5813B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115</w:t>
      </w:r>
      <w:r w:rsidR="00F006B4">
        <w:rPr>
          <w:rFonts w:ascii="Arial" w:hAnsi="Arial" w:cs="Arial"/>
          <w:sz w:val="22"/>
          <w:szCs w:val="22"/>
          <w:lang w:val="sr-Latn-RS"/>
        </w:rPr>
        <w:t>1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00B19B0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F006B4">
        <w:rPr>
          <w:rFonts w:ascii="Arial" w:hAnsi="Arial" w:cs="Arial"/>
          <w:sz w:val="22"/>
          <w:szCs w:val="22"/>
          <w:lang w:val="sr-Latn-RS"/>
        </w:rPr>
        <w:t>0</w:t>
      </w:r>
      <w:r w:rsidR="00A00629">
        <w:rPr>
          <w:rFonts w:ascii="Arial" w:hAnsi="Arial" w:cs="Arial"/>
          <w:sz w:val="22"/>
          <w:szCs w:val="22"/>
          <w:lang w:val="sr-Latn-RS"/>
        </w:rPr>
        <w:t>2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F006B4">
        <w:rPr>
          <w:rFonts w:ascii="Arial" w:hAnsi="Arial" w:cs="Arial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F04B570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115</w:t>
      </w:r>
      <w:r w:rsidR="00F006B4">
        <w:rPr>
          <w:rFonts w:ascii="Arial" w:hAnsi="Arial" w:cs="Arial"/>
          <w:b w:val="0"/>
          <w:sz w:val="22"/>
          <w:szCs w:val="22"/>
          <w:lang w:val="sr-Latn-RS"/>
        </w:rPr>
        <w:t>1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F006B4">
        <w:rPr>
          <w:rFonts w:ascii="Arial" w:hAnsi="Arial" w:cs="Arial"/>
          <w:b w:val="0"/>
          <w:sz w:val="22"/>
          <w:szCs w:val="22"/>
          <w:lang w:val="sr-Latn-RS"/>
        </w:rPr>
        <w:t>01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F006B4">
        <w:rPr>
          <w:rFonts w:ascii="Arial" w:hAnsi="Arial" w:cs="Arial"/>
          <w:b w:val="0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4D3233C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65229">
        <w:rPr>
          <w:rFonts w:ascii="Arial" w:hAnsi="Arial" w:cs="Arial"/>
          <w:b/>
          <w:sz w:val="22"/>
          <w:szCs w:val="22"/>
          <w:lang w:val="sr-Latn-RS"/>
        </w:rPr>
        <w:t>2</w:t>
      </w:r>
      <w:r w:rsidR="00F006B4">
        <w:rPr>
          <w:rFonts w:ascii="Arial" w:hAnsi="Arial" w:cs="Arial"/>
          <w:b/>
          <w:sz w:val="22"/>
          <w:szCs w:val="22"/>
          <w:lang w:val="sr-Latn-RS"/>
        </w:rPr>
        <w:t>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0F26585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F006B4" w:rsidRPr="00F006B4">
        <w:rPr>
          <w:rFonts w:ascii="Arial" w:hAnsi="Arial" w:cs="Arial"/>
          <w:b/>
          <w:noProof/>
          <w:sz w:val="22"/>
          <w:szCs w:val="22"/>
          <w:lang w:val="sr-Cyrl-CS"/>
        </w:rPr>
        <w:t>Сервис за испитивање ватрогасних апарата и хидранта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33CAC68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F006B4" w:rsidRPr="00F006B4">
        <w:rPr>
          <w:rFonts w:ascii="Arial" w:hAnsi="Arial" w:cs="Arial"/>
          <w:b/>
          <w:noProof/>
          <w:sz w:val="22"/>
          <w:szCs w:val="22"/>
          <w:lang w:val="sr-Cyrl-CS"/>
        </w:rPr>
        <w:t>Сервис за испитивање ватрогасних апарата и хидранта</w:t>
      </w:r>
      <w:r w:rsidR="00F006B4"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5CCC914C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</w:t>
      </w:r>
      <w:r w:rsidR="00A00629">
        <w:rPr>
          <w:rFonts w:ascii="Arial" w:hAnsi="Arial" w:cs="Arial"/>
          <w:b/>
          <w:sz w:val="22"/>
          <w:szCs w:val="22"/>
          <w:lang w:val="sr-Latn-RS"/>
        </w:rPr>
        <w:t>9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8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77A51579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036A65">
        <w:rPr>
          <w:rFonts w:ascii="Arial" w:hAnsi="Arial" w:cs="Arial"/>
          <w:sz w:val="22"/>
          <w:szCs w:val="20"/>
          <w:lang w:val="sr-Cyrl-RS" w:eastAsia="ar-SA"/>
        </w:rPr>
        <w:t>Контролисање исправности и испитивање следеће опреме: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559"/>
      </w:tblGrid>
      <w:tr w:rsidR="00357C3D" w:rsidRPr="0065149C" w14:paraId="08EA84D8" w14:textId="12729B58" w:rsidTr="00F006B4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14:paraId="3BBA297C" w14:textId="77777777" w:rsidR="00357C3D" w:rsidRPr="0065149C" w:rsidRDefault="00357C3D" w:rsidP="00F006B4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7B467" w14:textId="4F8BA896" w:rsidR="00357C3D" w:rsidRPr="002F380B" w:rsidRDefault="00357C3D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9E6233">
              <w:rPr>
                <w:rFonts w:eastAsia="Calibri"/>
                <w:b/>
                <w:bCs/>
                <w:lang w:val="sr-Cyrl-RS" w:eastAsia="sr-Cyrl-CS"/>
              </w:rPr>
              <w:t>опреме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63CE1" w14:textId="699683BB" w:rsidR="00357C3D" w:rsidRPr="002F380B" w:rsidRDefault="00357C3D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14:paraId="51BE2987" w14:textId="2A7E4D5A" w:rsidR="00357C3D" w:rsidRDefault="00357C3D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036A65" w:rsidRPr="0065149C" w14:paraId="3B81FF8B" w14:textId="074C007B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24566616" w14:textId="6A02AC5D" w:rsidR="00036A65" w:rsidRPr="0065149C" w:rsidRDefault="00036A65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3DB9AD" w14:textId="7D3B0566" w:rsidR="00036A65" w:rsidRPr="00F006B4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Мобилних уређаја за гашење пожара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7115E" w14:textId="53CF5F1A" w:rsidR="00036A65" w:rsidRPr="005D401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9BB1965" w14:textId="6194D1A3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 w:rsidRPr="00204EC2">
              <w:t>54</w:t>
            </w:r>
          </w:p>
        </w:tc>
      </w:tr>
      <w:tr w:rsidR="00036A65" w:rsidRPr="0065149C" w14:paraId="2ABFDB1D" w14:textId="77777777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8E71F70" w14:textId="640A776E" w:rsidR="00036A65" w:rsidRPr="00F006B4" w:rsidRDefault="00036A65" w:rsidP="00F40D93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E0D64" w14:textId="65738652" w:rsidR="00036A65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Инсталације хидрантске мреже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478EB" w14:textId="27814704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3ADF7CB4" w14:textId="253B4344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 w:rsidRPr="00204EC2">
              <w:t>14</w:t>
            </w:r>
          </w:p>
        </w:tc>
      </w:tr>
      <w:tr w:rsidR="00036A65" w:rsidRPr="0065149C" w14:paraId="703CA553" w14:textId="77777777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7EC78FC3" w14:textId="77932105" w:rsidR="00036A65" w:rsidRPr="00F006B4" w:rsidRDefault="00036A65" w:rsidP="00F40D93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E339E7" w14:textId="1699A4ED" w:rsidR="00036A65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Хидрантских црева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13BBE" w14:textId="73BDC0B8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BCDC649" w14:textId="6D905481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 w:rsidRPr="00204EC2">
              <w:t>14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1A6F61D3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>контролисање исправности и испитивање предметних артикла и издавање исправе за исте.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0FFEEE59" w:rsidR="00360727" w:rsidRPr="00F40D93" w:rsidRDefault="000F437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пожара, инсталације хидр</w:t>
      </w:r>
      <w:r w:rsidR="001E6B92">
        <w:rPr>
          <w:rFonts w:ascii="Arial" w:hAnsi="Arial" w:cs="Arial"/>
          <w:sz w:val="22"/>
          <w:szCs w:val="20"/>
          <w:lang w:val="sr-Cyrl-RS"/>
        </w:rPr>
        <w:t>антске мреже за гашење пожара ка</w:t>
      </w:r>
      <w:r>
        <w:rPr>
          <w:rFonts w:ascii="Arial" w:hAnsi="Arial" w:cs="Arial"/>
          <w:sz w:val="22"/>
          <w:szCs w:val="20"/>
          <w:lang w:val="sr-Cyrl-RS"/>
        </w:rPr>
        <w:t>о и мобилних уређаја за гашење пожара мора се контролисати сваких 6 месеци</w:t>
      </w:r>
      <w:r w:rsidR="00F40D93">
        <w:rPr>
          <w:rFonts w:ascii="Arial" w:hAnsi="Arial" w:cs="Arial"/>
          <w:sz w:val="22"/>
          <w:szCs w:val="20"/>
          <w:lang w:val="sr-Latn-RS"/>
        </w:rPr>
        <w:t xml:space="preserve"> </w:t>
      </w:r>
      <w:r w:rsidR="00F40D93">
        <w:rPr>
          <w:rFonts w:ascii="Arial" w:hAnsi="Arial" w:cs="Arial"/>
          <w:sz w:val="22"/>
          <w:szCs w:val="20"/>
          <w:lang w:val="sr-Cyrl-RS"/>
        </w:rPr>
        <w:t xml:space="preserve">од стране овлашћеног правног лица. Испитивање хидрантских црева на притисак и </w:t>
      </w:r>
      <w:proofErr w:type="spellStart"/>
      <w:r w:rsidR="00F40D93">
        <w:rPr>
          <w:rFonts w:ascii="Arial" w:hAnsi="Arial" w:cs="Arial"/>
          <w:sz w:val="22"/>
          <w:szCs w:val="20"/>
          <w:lang w:val="sr-Cyrl-RS"/>
        </w:rPr>
        <w:t>пропусност</w:t>
      </w:r>
      <w:proofErr w:type="spellEnd"/>
      <w:r w:rsidR="00F40D93">
        <w:rPr>
          <w:rFonts w:ascii="Arial" w:hAnsi="Arial" w:cs="Arial"/>
          <w:sz w:val="22"/>
          <w:szCs w:val="20"/>
          <w:lang w:val="sr-Cyrl-RS"/>
        </w:rPr>
        <w:t xml:space="preserve"> са издавањем исправе се ради једном годишње.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12D3379A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 xml:space="preserve">Добављач мора да поседује </w:t>
      </w:r>
      <w:r w:rsidR="00F40D93">
        <w:rPr>
          <w:rFonts w:ascii="Arial" w:hAnsi="Arial" w:cs="Arial"/>
          <w:sz w:val="22"/>
          <w:szCs w:val="20"/>
          <w:lang w:val="sr-Cyrl-RS"/>
        </w:rPr>
        <w:t>возило за пренос предметних артикала у случају да је неопходно да се атест врши изван просторија Института</w:t>
      </w:r>
      <w:r w:rsidRPr="00357C3D">
        <w:rPr>
          <w:rFonts w:ascii="Arial" w:hAnsi="Arial" w:cs="Arial"/>
          <w:sz w:val="22"/>
          <w:szCs w:val="20"/>
          <w:lang w:val="sr-Cyrl-RS"/>
        </w:rPr>
        <w:t>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6F55B8A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9A1AAA" w14:textId="77777777" w:rsidR="00721724" w:rsidRDefault="0072172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34AE044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58952654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НА-2</w:t>
      </w:r>
      <w:r w:rsidR="00530885">
        <w:rPr>
          <w:rFonts w:ascii="Arial" w:eastAsia="TimesNewRomanPSMT" w:hAnsi="Arial" w:cs="Arial"/>
          <w:b/>
          <w:bCs/>
          <w:sz w:val="22"/>
          <w:szCs w:val="22"/>
        </w:rPr>
        <w:t>5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/2022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107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814"/>
        <w:gridCol w:w="1417"/>
        <w:gridCol w:w="1418"/>
        <w:gridCol w:w="1417"/>
        <w:gridCol w:w="1418"/>
        <w:gridCol w:w="1531"/>
      </w:tblGrid>
      <w:tr w:rsidR="00A47A2E" w:rsidRPr="0065149C" w14:paraId="6C9FBE21" w14:textId="08B92DCF" w:rsidTr="00A47A2E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A47A2E" w:rsidRPr="0065149C" w:rsidRDefault="00A47A2E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2814" w:type="dxa"/>
            <w:shd w:val="clear" w:color="auto" w:fill="auto"/>
          </w:tcPr>
          <w:p w14:paraId="73C44A2F" w14:textId="77777777" w:rsidR="00A47A2E" w:rsidRPr="002F380B" w:rsidRDefault="00A47A2E" w:rsidP="00FA704D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7" w:type="dxa"/>
            <w:shd w:val="clear" w:color="auto" w:fill="auto"/>
          </w:tcPr>
          <w:p w14:paraId="4C5ED1B4" w14:textId="590E84B4" w:rsidR="00A47A2E" w:rsidRPr="002F380B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26782747" w14:textId="4DE03A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417" w:type="dxa"/>
          </w:tcPr>
          <w:p w14:paraId="568E72F8" w14:textId="46D3667C" w:rsidR="00A47A2E" w:rsidRDefault="00A47A2E" w:rsidP="00357C3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14:paraId="0B8A7903" w14:textId="1C097714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531" w:type="dxa"/>
          </w:tcPr>
          <w:p w14:paraId="431F21DC" w14:textId="6FADAF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са ПДВ-ом</w:t>
            </w:r>
          </w:p>
        </w:tc>
      </w:tr>
      <w:tr w:rsidR="00F40D93" w:rsidRPr="0065149C" w14:paraId="64ED4150" w14:textId="1C62CF96" w:rsidTr="00A47A2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F40D93" w:rsidRPr="0065149C" w:rsidRDefault="00F40D93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37F756A" w14:textId="7C8C1988" w:rsidR="00F40D93" w:rsidRPr="005D4015" w:rsidRDefault="00F40D93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Испитивање мобилних уређаја за гашење пожара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80ED2" w14:textId="0288DA05" w:rsidR="00F40D93" w:rsidRPr="005D4015" w:rsidRDefault="00F40D93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6D60AE6E" w14:textId="127BF94B" w:rsidR="00F40D93" w:rsidRPr="009E6233" w:rsidRDefault="009E6233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108</w:t>
            </w:r>
          </w:p>
        </w:tc>
        <w:tc>
          <w:tcPr>
            <w:tcW w:w="1417" w:type="dxa"/>
          </w:tcPr>
          <w:p w14:paraId="175C1529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8" w:type="dxa"/>
          </w:tcPr>
          <w:p w14:paraId="737EC826" w14:textId="31DD719B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31" w:type="dxa"/>
          </w:tcPr>
          <w:p w14:paraId="15C27F18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F40D93" w:rsidRPr="0065149C" w14:paraId="2AD632AC" w14:textId="77777777" w:rsidTr="00A47A2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6CDAEF92" w14:textId="189A9522" w:rsidR="00F40D93" w:rsidRPr="0065149C" w:rsidRDefault="00F40D93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625AB40" w14:textId="67441E53" w:rsidR="00F40D93" w:rsidRPr="005D4015" w:rsidRDefault="00F40D93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Испитивање инсталације хидрантске мреже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78FCB" w14:textId="3253251C" w:rsidR="00F40D93" w:rsidRPr="005D4015" w:rsidRDefault="00F40D93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1EC4148C" w14:textId="532E5F2C" w:rsidR="00F40D93" w:rsidRPr="009E6233" w:rsidRDefault="009E6233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417" w:type="dxa"/>
          </w:tcPr>
          <w:p w14:paraId="6355025E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8" w:type="dxa"/>
          </w:tcPr>
          <w:p w14:paraId="4F48C33D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31" w:type="dxa"/>
          </w:tcPr>
          <w:p w14:paraId="3576D500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F40D93" w:rsidRPr="0065149C" w14:paraId="642C1EFB" w14:textId="77777777" w:rsidTr="00A47A2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33E8B6A2" w14:textId="76F640E6" w:rsidR="00F40D93" w:rsidRPr="0065149C" w:rsidRDefault="00F40D93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3.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1B33B66" w14:textId="67EBF906" w:rsidR="00F40D93" w:rsidRPr="005D4015" w:rsidRDefault="00F40D93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Испитивање Хидрантских црева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A63A9" w14:textId="7B03A6B9" w:rsidR="00F40D93" w:rsidRPr="005D4015" w:rsidRDefault="00F40D93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47CE3FA9" w14:textId="561FF068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  <w:r w:rsidRPr="00204EC2">
              <w:t>14</w:t>
            </w:r>
          </w:p>
        </w:tc>
        <w:tc>
          <w:tcPr>
            <w:tcW w:w="1417" w:type="dxa"/>
          </w:tcPr>
          <w:p w14:paraId="4E6D0B23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8" w:type="dxa"/>
          </w:tcPr>
          <w:p w14:paraId="48512843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31" w:type="dxa"/>
          </w:tcPr>
          <w:p w14:paraId="6C82776A" w14:textId="77777777" w:rsidR="00F40D93" w:rsidRDefault="00F40D93" w:rsidP="00F40D93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7B73F923" w14:textId="3C88EF0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3283EA27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евентуалних превоз добра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A5C7D3" w14:textId="21A41C3F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DC5AB4" w14:textId="77777777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295F87B" w14:textId="3147DC05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CD08728" w14:textId="5075A7BE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B10847" w14:textId="6D537529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52A387" w14:textId="7C079584" w:rsidR="00B02E10" w:rsidRDefault="00B02E10" w:rsidP="004270E1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4B8A4A0D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270E1">
        <w:rPr>
          <w:rFonts w:ascii="Arial" w:hAnsi="Arial" w:cs="Arial"/>
          <w:b/>
          <w:sz w:val="22"/>
          <w:szCs w:val="22"/>
          <w:lang w:val="sr-Cyrl-RS"/>
        </w:rPr>
        <w:t>25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B1EE9B5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270E1">
        <w:rPr>
          <w:rFonts w:ascii="Arial" w:hAnsi="Arial" w:cs="Arial"/>
          <w:sz w:val="22"/>
          <w:szCs w:val="22"/>
          <w:lang w:val="sr-Cyrl-RS"/>
        </w:rPr>
        <w:t>25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201AB66" w14:textId="02AD781E" w:rsidR="00721724" w:rsidRP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0BED6D06" w14:textId="29BAE57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бр.121, матични број: 08246912, ПИБ:100452714, рачун број: 840-692667-61 који се води код Управе за трезор – Филијала Нови Сад, кога заступа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>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07CBFAC2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6A3DA9A8" w14:textId="03B67CD2" w:rsidR="00360727" w:rsidRPr="00F11C87" w:rsidRDefault="004270E1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Сервис за испитивање ватрогасних апарата и хидранта</w:t>
      </w:r>
    </w:p>
    <w:p w14:paraId="5AA274DC" w14:textId="0FFAF07A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НА-2</w:t>
      </w:r>
      <w:r w:rsidR="004270E1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00997FB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4270E1" w:rsidRPr="004270E1">
        <w:rPr>
          <w:rFonts w:ascii="Arial" w:hAnsi="Arial" w:cs="Arial"/>
          <w:sz w:val="22"/>
          <w:szCs w:val="22"/>
          <w:lang w:val="sr-Cyrl-RS"/>
        </w:rPr>
        <w:t>Сервис за испитивање ватрогасних апарата и хидранта</w:t>
      </w:r>
      <w:r w:rsidRPr="00360727">
        <w:rPr>
          <w:rFonts w:ascii="Arial" w:hAnsi="Arial" w:cs="Arial"/>
          <w:sz w:val="22"/>
          <w:szCs w:val="22"/>
          <w:lang w:val="sr-Cyrl-RS"/>
        </w:rPr>
        <w:t>, која су дефинисана и описана у Понуди Продавца бр. ..............од ............202</w:t>
      </w:r>
      <w:r w:rsidR="00A47A2E">
        <w:rPr>
          <w:rFonts w:ascii="Arial" w:hAnsi="Arial" w:cs="Arial"/>
          <w:sz w:val="22"/>
          <w:szCs w:val="22"/>
          <w:lang w:val="sr-Cyrl-RS"/>
        </w:rPr>
        <w:t>2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6D5C4226" w:rsidR="00360727" w:rsidRPr="00360727" w:rsidRDefault="00360727" w:rsidP="001075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Продавца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Купца за 2022.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56DA180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рачуна после сваке извршене 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неизмирене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55526F4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Цене </w:t>
      </w:r>
      <w:r w:rsidR="004270E1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548069B6" w14:textId="77777777" w:rsidR="00721724" w:rsidRDefault="0072172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E1BB48" w14:textId="3408E686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18B3F2BE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Купца, у року од максимум </w:t>
      </w:r>
      <w:r w:rsidR="004270E1">
        <w:rPr>
          <w:rFonts w:ascii="Arial" w:hAnsi="Arial" w:cs="Arial"/>
          <w:sz w:val="22"/>
          <w:szCs w:val="22"/>
          <w:lang w:val="sr-Cyrl-RS"/>
        </w:rPr>
        <w:t>1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464273" w14:textId="77777777" w:rsidR="009E623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пожара, услуга испитивања инсталације хидрантске мреже за гашење пожара као и мобилних уређаја за гашење пожара ће се вршити сваких 6 месеци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од стране Добављача. </w:t>
      </w:r>
    </w:p>
    <w:p w14:paraId="7DE416FC" w14:textId="77777777" w:rsidR="009E623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A9A16DB" w14:textId="59514CF3" w:rsidR="009E6233" w:rsidRPr="00F40D9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Услуга испитивање хидрантских црева на притисак и </w:t>
      </w:r>
      <w:proofErr w:type="spellStart"/>
      <w:r>
        <w:rPr>
          <w:rFonts w:ascii="Arial" w:hAnsi="Arial" w:cs="Arial"/>
          <w:sz w:val="22"/>
          <w:szCs w:val="20"/>
          <w:lang w:val="sr-Cyrl-RS"/>
        </w:rPr>
        <w:t>пропусност</w:t>
      </w:r>
      <w:proofErr w:type="spellEnd"/>
      <w:r>
        <w:rPr>
          <w:rFonts w:ascii="Arial" w:hAnsi="Arial" w:cs="Arial"/>
          <w:sz w:val="22"/>
          <w:szCs w:val="20"/>
          <w:lang w:val="sr-Cyrl-RS"/>
        </w:rPr>
        <w:t xml:space="preserve"> са издавањем исправе ће се вршити једном у току трајања овог уговора у договору са техничким лицем Наручиоца.</w:t>
      </w:r>
    </w:p>
    <w:p w14:paraId="125CB717" w14:textId="77777777" w:rsidR="009E6233" w:rsidRDefault="009E6233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0FDC1F" w14:textId="0867D4D5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0823B6D2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, дужан је да за сваки дан закашњења плати Купцу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4D6EC5AE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19248046" w14:textId="7108B5E3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36C3F1" w14:textId="5DA6F4E2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0D7590" w14:textId="596DAF99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FF65C38" w14:textId="77777777" w:rsidR="00FE16F7" w:rsidRPr="0036072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4AC9401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5E9F" w14:textId="77777777" w:rsidR="009D023D" w:rsidRDefault="009D023D" w:rsidP="002F0D78">
      <w:r>
        <w:separator/>
      </w:r>
    </w:p>
  </w:endnote>
  <w:endnote w:type="continuationSeparator" w:id="0">
    <w:p w14:paraId="68FFCFDD" w14:textId="77777777" w:rsidR="009D023D" w:rsidRDefault="009D023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0E80340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21724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21724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1DF6" w14:textId="77777777" w:rsidR="009D023D" w:rsidRDefault="009D023D" w:rsidP="002F0D78">
      <w:r>
        <w:separator/>
      </w:r>
    </w:p>
  </w:footnote>
  <w:footnote w:type="continuationSeparator" w:id="0">
    <w:p w14:paraId="34E985B3" w14:textId="77777777" w:rsidR="009D023D" w:rsidRDefault="009D023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1541-E0D0-43A6-9FA4-68E9433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6</cp:revision>
  <cp:lastPrinted>2022-06-23T10:42:00Z</cp:lastPrinted>
  <dcterms:created xsi:type="dcterms:W3CDTF">2022-08-01T12:49:00Z</dcterms:created>
  <dcterms:modified xsi:type="dcterms:W3CDTF">2022-08-02T12:18:00Z</dcterms:modified>
</cp:coreProperties>
</file>